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57F6" w14:textId="013ADE27" w:rsidR="006B5ADF" w:rsidRPr="003C0E15" w:rsidRDefault="006B5ADF" w:rsidP="003C0E15">
      <w:pPr>
        <w:pStyle w:val="p1"/>
        <w:spacing w:line="360" w:lineRule="auto"/>
        <w:rPr>
          <w:rStyle w:val="s1"/>
          <w:rFonts w:ascii="Verdana" w:hAnsi="Verdana"/>
          <w:b/>
          <w:bCs/>
          <w:sz w:val="24"/>
          <w:szCs w:val="24"/>
        </w:rPr>
      </w:pPr>
      <w:r w:rsidRPr="003C0E15">
        <w:rPr>
          <w:rStyle w:val="s1"/>
          <w:rFonts w:ascii="Verdana" w:hAnsi="Verdana"/>
          <w:b/>
          <w:bCs/>
          <w:sz w:val="24"/>
          <w:szCs w:val="24"/>
        </w:rPr>
        <w:t>Il filo che unisce</w:t>
      </w:r>
    </w:p>
    <w:p w14:paraId="23519958" w14:textId="77777777" w:rsidR="006B5ADF" w:rsidRPr="003C0E15" w:rsidRDefault="006B5ADF" w:rsidP="003C0E15">
      <w:pPr>
        <w:pStyle w:val="p1"/>
        <w:spacing w:line="360" w:lineRule="auto"/>
        <w:rPr>
          <w:rStyle w:val="s1"/>
          <w:rFonts w:ascii="Verdana" w:hAnsi="Verdana"/>
          <w:sz w:val="24"/>
          <w:szCs w:val="24"/>
        </w:rPr>
      </w:pPr>
    </w:p>
    <w:p w14:paraId="1AAB25AF" w14:textId="1300B2CF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Le mani tremano,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32D17CB2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gli sguardi si perdono,</w:t>
      </w:r>
    </w:p>
    <w:p w14:paraId="29A99580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cercano un appiglio</w:t>
      </w:r>
    </w:p>
    <w:p w14:paraId="69D92B5C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tra onde violente di confusione</w:t>
      </w:r>
    </w:p>
    <w:p w14:paraId="4B615CC9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e fulmini che colpiscono il cuore.</w:t>
      </w:r>
    </w:p>
    <w:p w14:paraId="7131683A" w14:textId="77777777" w:rsidR="006B5ADF" w:rsidRPr="003C0E15" w:rsidRDefault="006B5ADF" w:rsidP="003C0E15">
      <w:pPr>
        <w:pStyle w:val="p2"/>
        <w:spacing w:line="360" w:lineRule="auto"/>
        <w:rPr>
          <w:rFonts w:ascii="Verdana" w:hAnsi="Verdana"/>
          <w:sz w:val="24"/>
          <w:szCs w:val="24"/>
        </w:rPr>
      </w:pPr>
    </w:p>
    <w:p w14:paraId="0F7877C7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Le grida improvvise,</w:t>
      </w:r>
    </w:p>
    <w:p w14:paraId="1B97C6C4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la rabbia incontrollata,</w:t>
      </w:r>
    </w:p>
    <w:p w14:paraId="28B10CE5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implorano il calore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2B486FCE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della comprensione,</w:t>
      </w:r>
    </w:p>
    <w:p w14:paraId="14F5F7AC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di una mano che accarezzi</w:t>
      </w:r>
    </w:p>
    <w:p w14:paraId="3B2B400D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la vulnerabilità.</w:t>
      </w:r>
    </w:p>
    <w:p w14:paraId="0544FFE7" w14:textId="77777777" w:rsidR="006B5ADF" w:rsidRPr="003C0E15" w:rsidRDefault="006B5ADF" w:rsidP="003C0E15">
      <w:pPr>
        <w:pStyle w:val="p2"/>
        <w:spacing w:line="360" w:lineRule="auto"/>
        <w:rPr>
          <w:rFonts w:ascii="Verdana" w:hAnsi="Verdana"/>
          <w:sz w:val="24"/>
          <w:szCs w:val="24"/>
        </w:rPr>
      </w:pPr>
    </w:p>
    <w:p w14:paraId="4319F7D7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Le braccia possono tendersi,</w:t>
      </w:r>
    </w:p>
    <w:p w14:paraId="5645D26A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diventare ancore,</w:t>
      </w:r>
    </w:p>
    <w:p w14:paraId="4FA60825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costruire ponti</w:t>
      </w:r>
    </w:p>
    <w:p w14:paraId="2F9352E7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verso la fiducia</w:t>
      </w:r>
    </w:p>
    <w:p w14:paraId="41E02B21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per percorrere</w:t>
      </w:r>
    </w:p>
    <w:p w14:paraId="4FE36834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nuove vie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62217D36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d’espressione.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39CD7728" w14:textId="77777777" w:rsidR="006B5ADF" w:rsidRPr="003C0E15" w:rsidRDefault="006B5ADF" w:rsidP="003C0E15">
      <w:pPr>
        <w:pStyle w:val="p2"/>
        <w:spacing w:line="360" w:lineRule="auto"/>
        <w:rPr>
          <w:rFonts w:ascii="Verdana" w:hAnsi="Verdana"/>
          <w:sz w:val="24"/>
          <w:szCs w:val="24"/>
        </w:rPr>
      </w:pPr>
    </w:p>
    <w:p w14:paraId="1A60FAA6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L’età avanza,</w:t>
      </w:r>
    </w:p>
    <w:p w14:paraId="157C5FDD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le emozioni implodono,</w:t>
      </w:r>
    </w:p>
    <w:p w14:paraId="5F76658B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il bisogno di sicurezza</w:t>
      </w:r>
    </w:p>
    <w:p w14:paraId="5C22718B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arriva con urgenza,</w:t>
      </w:r>
    </w:p>
    <w:p w14:paraId="306AB87D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tra fiumi di lacrime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093468D5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che si scontrano</w:t>
      </w:r>
    </w:p>
    <w:p w14:paraId="3AA6698D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con dighe di paure immense.</w:t>
      </w:r>
    </w:p>
    <w:p w14:paraId="1D2C2C94" w14:textId="77777777" w:rsidR="006B5ADF" w:rsidRPr="003C0E15" w:rsidRDefault="006B5ADF" w:rsidP="003C0E15">
      <w:pPr>
        <w:pStyle w:val="p2"/>
        <w:spacing w:line="360" w:lineRule="auto"/>
        <w:rPr>
          <w:rFonts w:ascii="Verdana" w:hAnsi="Verdana"/>
          <w:sz w:val="24"/>
          <w:szCs w:val="24"/>
        </w:rPr>
      </w:pPr>
    </w:p>
    <w:p w14:paraId="42B6E1E3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Quei terremoti d’emozioni</w:t>
      </w:r>
    </w:p>
    <w:p w14:paraId="7D049D2C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chiedono calma,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350EADC7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delicatezza,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0F2D6A76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presenza,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5C59E910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tra carezze leggere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004EED7F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e sorrisi che sciolgono</w:t>
      </w:r>
    </w:p>
    <w:p w14:paraId="6EF9DD14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il freddo della solitudine.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02A32E19" w14:textId="77777777" w:rsidR="006B5ADF" w:rsidRPr="003C0E15" w:rsidRDefault="006B5ADF" w:rsidP="003C0E15">
      <w:pPr>
        <w:pStyle w:val="p2"/>
        <w:spacing w:line="360" w:lineRule="auto"/>
        <w:rPr>
          <w:rFonts w:ascii="Verdana" w:hAnsi="Verdana"/>
          <w:sz w:val="24"/>
          <w:szCs w:val="24"/>
        </w:rPr>
      </w:pPr>
    </w:p>
    <w:p w14:paraId="492C3119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Sussurrano perdono</w:t>
      </w:r>
    </w:p>
    <w:p w14:paraId="3F6478E1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ma sono privi di colpe</w:t>
      </w:r>
    </w:p>
    <w:p w14:paraId="0C7E36B1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averne cura è un privilegio,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6104EDCE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un abbraccio silenzioso</w:t>
      </w:r>
    </w:p>
    <w:p w14:paraId="1523D8F2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che unisce due mondi</w:t>
      </w:r>
    </w:p>
    <w:p w14:paraId="1B467EFA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in un filo sottile</w:t>
      </w:r>
    </w:p>
    <w:p w14:paraId="7A820619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che conduce fuori</w:t>
      </w:r>
    </w:p>
    <w:p w14:paraId="6930DFA5" w14:textId="77777777" w:rsidR="006B5ADF" w:rsidRPr="003C0E15" w:rsidRDefault="006B5ADF" w:rsidP="003C0E15">
      <w:pPr>
        <w:pStyle w:val="p1"/>
        <w:spacing w:line="360" w:lineRule="auto"/>
        <w:rPr>
          <w:rFonts w:ascii="Verdana" w:hAnsi="Verdana"/>
          <w:sz w:val="24"/>
          <w:szCs w:val="24"/>
        </w:rPr>
      </w:pPr>
      <w:r w:rsidRPr="003C0E15">
        <w:rPr>
          <w:rStyle w:val="s1"/>
          <w:rFonts w:ascii="Verdana" w:hAnsi="Verdana"/>
          <w:sz w:val="24"/>
          <w:szCs w:val="24"/>
        </w:rPr>
        <w:t>dal labirinto della fragilità.</w:t>
      </w:r>
      <w:r w:rsidRPr="003C0E15">
        <w:rPr>
          <w:rStyle w:val="apple-converted-space"/>
          <w:rFonts w:ascii="Verdana" w:hAnsi="Verdana"/>
          <w:sz w:val="24"/>
          <w:szCs w:val="24"/>
        </w:rPr>
        <w:t> </w:t>
      </w:r>
    </w:p>
    <w:p w14:paraId="60863DE6" w14:textId="77777777" w:rsidR="006B5ADF" w:rsidRPr="003C0E15" w:rsidRDefault="006B5ADF" w:rsidP="003C0E15">
      <w:pPr>
        <w:spacing w:line="360" w:lineRule="auto"/>
        <w:rPr>
          <w:rFonts w:ascii="Verdana" w:hAnsi="Verdana"/>
        </w:rPr>
      </w:pPr>
    </w:p>
    <w:sectPr w:rsidR="006B5ADF" w:rsidRPr="003C0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DF"/>
    <w:rsid w:val="003C0E15"/>
    <w:rsid w:val="006B5ADF"/>
    <w:rsid w:val="00790834"/>
    <w:rsid w:val="00C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B6E87"/>
  <w15:chartTrackingRefBased/>
  <w15:docId w15:val="{E7124871-314E-DD45-8373-01D6A5B8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5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5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5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5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5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5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5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5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5AD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5AD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A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5A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5A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5A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5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5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5A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5A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5AD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5AD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5A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6B5AD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e"/>
    <w:rsid w:val="006B5AD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Carpredefinitoparagrafo"/>
    <w:rsid w:val="006B5AD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Carpredefinitoparagrafo"/>
    <w:rsid w:val="006B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Mameli</dc:creator>
  <cp:keywords/>
  <dc:description/>
  <cp:lastModifiedBy>Nicole Mameli</cp:lastModifiedBy>
  <cp:revision>2</cp:revision>
  <dcterms:created xsi:type="dcterms:W3CDTF">2025-10-06T03:40:00Z</dcterms:created>
  <dcterms:modified xsi:type="dcterms:W3CDTF">2025-10-06T03:40:00Z</dcterms:modified>
</cp:coreProperties>
</file>